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F14C17" w14:textId="77777777" w:rsidR="007F4317" w:rsidRPr="00494668" w:rsidRDefault="007F4317" w:rsidP="007F4317">
      <w:pPr>
        <w:pStyle w:val="Ttul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494668">
        <w:rPr>
          <w:rFonts w:ascii="Arial" w:hAnsi="Arial" w:cs="Arial"/>
          <w:sz w:val="24"/>
          <w:szCs w:val="24"/>
        </w:rPr>
        <w:t>AVISO DE REABERTURA DE SESSÃO PÚBLICA</w:t>
      </w:r>
    </w:p>
    <w:p w14:paraId="05A41591" w14:textId="77777777" w:rsidR="007F4317" w:rsidRPr="00494668" w:rsidRDefault="007F4317" w:rsidP="007F4317">
      <w:pPr>
        <w:jc w:val="both"/>
        <w:rPr>
          <w:rFonts w:ascii="Arial" w:hAnsi="Arial" w:cs="Arial"/>
          <w:sz w:val="24"/>
          <w:szCs w:val="24"/>
        </w:rPr>
      </w:pPr>
    </w:p>
    <w:p w14:paraId="69081D5B" w14:textId="3E75441E" w:rsidR="007F4317" w:rsidRPr="00494668" w:rsidRDefault="007F4317" w:rsidP="007F4317">
      <w:pPr>
        <w:pStyle w:val="Ttulo3"/>
        <w:jc w:val="both"/>
        <w:rPr>
          <w:rFonts w:ascii="Arial" w:hAnsi="Arial" w:cs="Arial"/>
          <w:color w:val="auto"/>
        </w:rPr>
      </w:pPr>
      <w:r w:rsidRPr="00494668">
        <w:rPr>
          <w:rFonts w:ascii="Arial" w:hAnsi="Arial" w:cs="Arial"/>
          <w:color w:val="auto"/>
        </w:rPr>
        <w:t xml:space="preserve">PREGÃO ELETRÔNICO Nº </w:t>
      </w:r>
      <w:r w:rsidRPr="00494668">
        <w:rPr>
          <w:rFonts w:ascii="Arial" w:hAnsi="Arial" w:cs="Arial"/>
          <w:color w:val="auto"/>
        </w:rPr>
        <w:t>900</w:t>
      </w:r>
      <w:r w:rsidRPr="00494668">
        <w:rPr>
          <w:rFonts w:ascii="Arial" w:hAnsi="Arial" w:cs="Arial"/>
          <w:color w:val="auto"/>
        </w:rPr>
        <w:t>16/2025</w:t>
      </w:r>
      <w:r w:rsidRPr="00494668">
        <w:rPr>
          <w:rFonts w:ascii="Arial" w:hAnsi="Arial" w:cs="Arial"/>
          <w:color w:val="auto"/>
        </w:rPr>
        <w:t xml:space="preserve"> - </w:t>
      </w:r>
      <w:r w:rsidRPr="00494668">
        <w:rPr>
          <w:rFonts w:ascii="Arial" w:hAnsi="Arial" w:cs="Arial"/>
          <w:color w:val="auto"/>
        </w:rPr>
        <w:t xml:space="preserve"> </w:t>
      </w:r>
      <w:r w:rsidRPr="00494668">
        <w:rPr>
          <w:rFonts w:ascii="Arial" w:hAnsi="Arial" w:cs="Arial"/>
          <w:color w:val="auto"/>
        </w:rPr>
        <w:t>AQUISIÇÃO DE TABLETS DESTINADOS AO PROGRAMA "POUPANÇA PREMIADA".</w:t>
      </w:r>
    </w:p>
    <w:p w14:paraId="5C2B8793" w14:textId="77777777" w:rsidR="007F4317" w:rsidRPr="00494668" w:rsidRDefault="007F4317" w:rsidP="007F4317">
      <w:pPr>
        <w:pStyle w:val="NormalWeb"/>
        <w:jc w:val="both"/>
        <w:rPr>
          <w:rFonts w:ascii="Arial" w:hAnsi="Arial" w:cs="Arial"/>
        </w:rPr>
      </w:pPr>
    </w:p>
    <w:p w14:paraId="0E727C49" w14:textId="43B3998B" w:rsidR="00E93D3A" w:rsidRPr="00494668" w:rsidRDefault="007F4317" w:rsidP="007F4317">
      <w:pPr>
        <w:pStyle w:val="NormalWeb"/>
        <w:jc w:val="both"/>
        <w:rPr>
          <w:rFonts w:ascii="Arial" w:hAnsi="Arial" w:cs="Arial"/>
        </w:rPr>
      </w:pPr>
      <w:r w:rsidRPr="00494668">
        <w:rPr>
          <w:rFonts w:ascii="Arial" w:hAnsi="Arial" w:cs="Arial"/>
        </w:rPr>
        <w:t xml:space="preserve">O </w:t>
      </w:r>
      <w:r w:rsidRPr="00494668">
        <w:rPr>
          <w:rFonts w:ascii="Arial" w:hAnsi="Arial" w:cs="Arial"/>
          <w:b/>
        </w:rPr>
        <w:t>BANPARÁ S/A</w:t>
      </w:r>
      <w:r w:rsidRPr="00494668">
        <w:rPr>
          <w:rFonts w:ascii="Arial" w:hAnsi="Arial" w:cs="Arial"/>
        </w:rPr>
        <w:t xml:space="preserve"> </w:t>
      </w:r>
      <w:r w:rsidRPr="00494668">
        <w:rPr>
          <w:rFonts w:ascii="Arial" w:hAnsi="Arial" w:cs="Arial"/>
        </w:rPr>
        <w:t xml:space="preserve">comunica aos interessados a </w:t>
      </w:r>
      <w:r w:rsidRPr="00494668">
        <w:rPr>
          <w:rFonts w:ascii="Arial" w:hAnsi="Arial" w:cs="Arial"/>
          <w:b/>
          <w:bCs/>
        </w:rPr>
        <w:t>REABERTURA DA SESSÃO PÚBLICA</w:t>
      </w:r>
      <w:r w:rsidRPr="00494668">
        <w:rPr>
          <w:rFonts w:ascii="Arial" w:hAnsi="Arial" w:cs="Arial"/>
        </w:rPr>
        <w:t xml:space="preserve"> do Pregão Eletrônico nº </w:t>
      </w:r>
      <w:r w:rsidR="00E93D3A" w:rsidRPr="00494668">
        <w:rPr>
          <w:rFonts w:ascii="Arial" w:hAnsi="Arial" w:cs="Arial"/>
        </w:rPr>
        <w:t>90016/2025</w:t>
      </w:r>
      <w:r w:rsidRPr="00494668">
        <w:rPr>
          <w:rFonts w:ascii="Arial" w:hAnsi="Arial" w:cs="Arial"/>
        </w:rPr>
        <w:t>.</w:t>
      </w:r>
      <w:r w:rsidRPr="00494668">
        <w:rPr>
          <w:rFonts w:ascii="Arial" w:hAnsi="Arial" w:cs="Arial"/>
        </w:rPr>
        <w:t xml:space="preserve"> </w:t>
      </w:r>
    </w:p>
    <w:p w14:paraId="4C463F0E" w14:textId="4D0F0540" w:rsidR="00E93D3A" w:rsidRPr="00494668" w:rsidRDefault="00E93D3A" w:rsidP="007F4317">
      <w:pPr>
        <w:pStyle w:val="NormalWeb"/>
        <w:jc w:val="both"/>
        <w:rPr>
          <w:rFonts w:ascii="Arial" w:hAnsi="Arial" w:cs="Arial"/>
        </w:rPr>
      </w:pPr>
      <w:r w:rsidRPr="00494668">
        <w:rPr>
          <w:rFonts w:ascii="Arial" w:hAnsi="Arial" w:cs="Arial"/>
        </w:rPr>
        <w:t xml:space="preserve">A medida ocorre em virtude do </w:t>
      </w:r>
      <w:r w:rsidRPr="00494668">
        <w:rPr>
          <w:rFonts w:ascii="Arial" w:hAnsi="Arial" w:cs="Arial"/>
          <w:b/>
          <w:bCs/>
        </w:rPr>
        <w:t>cancelamento da adjudicação/homologação</w:t>
      </w:r>
      <w:r w:rsidRPr="00494668">
        <w:rPr>
          <w:rFonts w:ascii="Arial" w:hAnsi="Arial" w:cs="Arial"/>
        </w:rPr>
        <w:t xml:space="preserve"> referente ao</w:t>
      </w:r>
      <w:r w:rsidRPr="00494668">
        <w:rPr>
          <w:rFonts w:ascii="Arial" w:hAnsi="Arial" w:cs="Arial"/>
        </w:rPr>
        <w:t xml:space="preserve"> objeto do certame</w:t>
      </w:r>
      <w:r w:rsidRPr="00494668">
        <w:rPr>
          <w:rFonts w:ascii="Arial" w:hAnsi="Arial" w:cs="Arial"/>
        </w:rPr>
        <w:t>, uma vez que a empresa detentora da melhor proposta,</w:t>
      </w:r>
      <w:r w:rsidRPr="00494668">
        <w:rPr>
          <w:rFonts w:ascii="Arial" w:hAnsi="Arial" w:cs="Arial"/>
        </w:rPr>
        <w:t xml:space="preserve"> empresa SANTA ROSA COMERCIO DISTRIBUIDORA E REPRESENTAÇÕES LTDA (CNPJ Nº 24.687.187/</w:t>
      </w:r>
      <w:r w:rsidR="00494668" w:rsidRPr="00494668">
        <w:rPr>
          <w:rFonts w:ascii="Arial" w:hAnsi="Arial" w:cs="Arial"/>
        </w:rPr>
        <w:t>0001-</w:t>
      </w:r>
      <w:r w:rsidRPr="00494668">
        <w:rPr>
          <w:rFonts w:ascii="Arial" w:hAnsi="Arial" w:cs="Arial"/>
        </w:rPr>
        <w:t>01)</w:t>
      </w:r>
      <w:r w:rsidRPr="00494668">
        <w:rPr>
          <w:rFonts w:ascii="Arial" w:hAnsi="Arial" w:cs="Arial"/>
        </w:rPr>
        <w:t xml:space="preserve"> embora regularmente convocada, </w:t>
      </w:r>
      <w:r w:rsidRPr="00494668">
        <w:rPr>
          <w:rFonts w:ascii="Arial" w:hAnsi="Arial" w:cs="Arial"/>
          <w:b/>
          <w:bCs/>
        </w:rPr>
        <w:t>não firmou a Nota de Empenho</w:t>
      </w:r>
      <w:r w:rsidRPr="00494668">
        <w:rPr>
          <w:rFonts w:ascii="Arial" w:hAnsi="Arial" w:cs="Arial"/>
        </w:rPr>
        <w:t xml:space="preserve"> no prazo e condições estabelecidos no Edital.</w:t>
      </w:r>
      <w:r w:rsidRPr="00494668">
        <w:rPr>
          <w:rFonts w:ascii="Arial" w:hAnsi="Arial" w:cs="Arial"/>
        </w:rPr>
        <w:t xml:space="preserve">  </w:t>
      </w:r>
    </w:p>
    <w:p w14:paraId="103D95FD" w14:textId="5FE34271" w:rsidR="00E93D3A" w:rsidRPr="00494668" w:rsidRDefault="00E93D3A" w:rsidP="00E93D3A">
      <w:pPr>
        <w:pStyle w:val="NormalWeb"/>
        <w:rPr>
          <w:rFonts w:ascii="Arial" w:hAnsi="Arial" w:cs="Arial"/>
        </w:rPr>
      </w:pPr>
      <w:r w:rsidRPr="00494668">
        <w:rPr>
          <w:rFonts w:ascii="Arial" w:hAnsi="Arial" w:cs="Arial"/>
        </w:rPr>
        <w:t xml:space="preserve">Com base no </w:t>
      </w:r>
      <w:r w:rsidRPr="00494668">
        <w:rPr>
          <w:rFonts w:ascii="Arial" w:hAnsi="Arial" w:cs="Arial"/>
          <w:b/>
          <w:bCs/>
        </w:rPr>
        <w:t xml:space="preserve">Art. </w:t>
      </w:r>
      <w:r w:rsidRPr="00494668">
        <w:rPr>
          <w:rFonts w:ascii="Arial" w:hAnsi="Arial" w:cs="Arial"/>
          <w:b/>
          <w:bCs/>
        </w:rPr>
        <w:t>75,</w:t>
      </w:r>
      <w:r w:rsidRPr="00494668">
        <w:rPr>
          <w:rStyle w:val="yrbpuc"/>
          <w:rFonts w:ascii="Arial" w:hAnsi="Arial" w:cs="Arial"/>
          <w:shd w:val="clear" w:color="auto" w:fill="FFFFFF"/>
        </w:rPr>
        <w:t> </w:t>
      </w:r>
      <w:r w:rsidRPr="00494668">
        <w:rPr>
          <w:rFonts w:ascii="Arial" w:hAnsi="Arial" w:cs="Arial"/>
          <w:shd w:val="clear" w:color="auto" w:fill="FFFFFF"/>
        </w:rPr>
        <w:t>§</w:t>
      </w:r>
      <w:r w:rsidRPr="00494668">
        <w:rPr>
          <w:rFonts w:ascii="Arial" w:hAnsi="Arial" w:cs="Arial"/>
          <w:shd w:val="clear" w:color="auto" w:fill="FFFFFF"/>
        </w:rPr>
        <w:t xml:space="preserve"> 2º, I,</w:t>
      </w:r>
      <w:r w:rsidRPr="00494668">
        <w:rPr>
          <w:rFonts w:ascii="Arial" w:hAnsi="Arial" w:cs="Arial"/>
          <w:b/>
          <w:bCs/>
        </w:rPr>
        <w:t xml:space="preserve"> da Lei nº 13.303/2016</w:t>
      </w:r>
      <w:r w:rsidRPr="00494668">
        <w:rPr>
          <w:rFonts w:ascii="Arial" w:hAnsi="Arial" w:cs="Arial"/>
        </w:rPr>
        <w:t xml:space="preserve">, a sessão será retomada para o exame da proposta e da habilitação dos </w:t>
      </w:r>
      <w:r w:rsidRPr="00494668">
        <w:rPr>
          <w:rFonts w:ascii="Arial" w:hAnsi="Arial" w:cs="Arial"/>
          <w:b/>
          <w:bCs/>
        </w:rPr>
        <w:t>licitantes remanescentes</w:t>
      </w:r>
      <w:r w:rsidRPr="00494668">
        <w:rPr>
          <w:rFonts w:ascii="Arial" w:hAnsi="Arial" w:cs="Arial"/>
        </w:rPr>
        <w:t>, observada a ordem de classificação.</w:t>
      </w:r>
    </w:p>
    <w:p w14:paraId="25AFB46C" w14:textId="120BAF61" w:rsidR="00E93D3A" w:rsidRPr="00494668" w:rsidRDefault="00E93D3A" w:rsidP="00E93D3A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494668">
        <w:rPr>
          <w:rFonts w:ascii="Arial" w:hAnsi="Arial" w:cs="Arial"/>
          <w:b/>
          <w:bCs/>
        </w:rPr>
        <w:t>Data da Retomada:</w:t>
      </w:r>
      <w:r w:rsidRPr="00494668">
        <w:rPr>
          <w:rFonts w:ascii="Arial" w:hAnsi="Arial" w:cs="Arial"/>
        </w:rPr>
        <w:t xml:space="preserve"> </w:t>
      </w:r>
      <w:r w:rsidRPr="00494668">
        <w:rPr>
          <w:rFonts w:ascii="Arial" w:hAnsi="Arial" w:cs="Arial"/>
        </w:rPr>
        <w:t>22 de dezembro</w:t>
      </w:r>
      <w:r w:rsidRPr="00494668">
        <w:rPr>
          <w:rFonts w:ascii="Arial" w:hAnsi="Arial" w:cs="Arial"/>
        </w:rPr>
        <w:t xml:space="preserve"> de 2025.</w:t>
      </w:r>
    </w:p>
    <w:p w14:paraId="60A95ED6" w14:textId="1B47950C" w:rsidR="00E93D3A" w:rsidRPr="00494668" w:rsidRDefault="00E93D3A" w:rsidP="00E93D3A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494668">
        <w:rPr>
          <w:rFonts w:ascii="Arial" w:hAnsi="Arial" w:cs="Arial"/>
          <w:b/>
          <w:bCs/>
        </w:rPr>
        <w:t>Horário:</w:t>
      </w:r>
      <w:r w:rsidRPr="00494668">
        <w:rPr>
          <w:rFonts w:ascii="Arial" w:hAnsi="Arial" w:cs="Arial"/>
        </w:rPr>
        <w:t xml:space="preserve"> </w:t>
      </w:r>
      <w:r w:rsidRPr="00494668">
        <w:rPr>
          <w:rFonts w:ascii="Arial" w:hAnsi="Arial" w:cs="Arial"/>
        </w:rPr>
        <w:t xml:space="preserve">10:00 </w:t>
      </w:r>
      <w:proofErr w:type="spellStart"/>
      <w:r w:rsidRPr="00494668">
        <w:rPr>
          <w:rFonts w:ascii="Arial" w:hAnsi="Arial" w:cs="Arial"/>
        </w:rPr>
        <w:t>hrs</w:t>
      </w:r>
      <w:proofErr w:type="spellEnd"/>
    </w:p>
    <w:p w14:paraId="5CA81C25" w14:textId="4C3092E2" w:rsidR="00E93D3A" w:rsidRPr="00494668" w:rsidRDefault="00E93D3A" w:rsidP="00E93D3A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494668">
        <w:rPr>
          <w:rFonts w:ascii="Arial" w:hAnsi="Arial" w:cs="Arial"/>
          <w:b/>
          <w:bCs/>
        </w:rPr>
        <w:lastRenderedPageBreak/>
        <w:t>Local (Sistema):</w:t>
      </w:r>
      <w:r w:rsidRPr="00494668">
        <w:rPr>
          <w:rFonts w:ascii="Arial" w:hAnsi="Arial" w:cs="Arial"/>
        </w:rPr>
        <w:t xml:space="preserve"> </w:t>
      </w:r>
      <w:r w:rsidRPr="00494668">
        <w:rPr>
          <w:rFonts w:ascii="Arial" w:hAnsi="Arial" w:cs="Arial"/>
        </w:rPr>
        <w:t xml:space="preserve">Compras.gov.br </w:t>
      </w:r>
    </w:p>
    <w:p w14:paraId="12072D5F" w14:textId="0B282B52" w:rsidR="00E93D3A" w:rsidRPr="00494668" w:rsidRDefault="00E93D3A" w:rsidP="00E93D3A">
      <w:pPr>
        <w:pStyle w:val="NormalWeb"/>
        <w:ind w:left="720"/>
        <w:rPr>
          <w:rFonts w:ascii="Arial" w:hAnsi="Arial" w:cs="Arial"/>
          <w:b/>
          <w:bCs/>
        </w:rPr>
      </w:pPr>
      <w:r w:rsidRPr="00494668">
        <w:rPr>
          <w:rFonts w:ascii="Arial" w:hAnsi="Arial" w:cs="Arial"/>
          <w:b/>
          <w:bCs/>
        </w:rPr>
        <w:t>Belém, 18 de dezembro de 2025</w:t>
      </w:r>
    </w:p>
    <w:p w14:paraId="7D2542FD" w14:textId="77777777" w:rsidR="00E93D3A" w:rsidRPr="00494668" w:rsidRDefault="00E93D3A" w:rsidP="00E93D3A">
      <w:pPr>
        <w:jc w:val="both"/>
        <w:rPr>
          <w:rFonts w:ascii="Arial" w:hAnsi="Arial" w:cs="Arial"/>
          <w:sz w:val="24"/>
          <w:szCs w:val="24"/>
        </w:rPr>
      </w:pPr>
      <w:r w:rsidRPr="00494668">
        <w:rPr>
          <w:rFonts w:ascii="Arial" w:hAnsi="Arial" w:cs="Arial"/>
          <w:b/>
          <w:sz w:val="24"/>
          <w:szCs w:val="24"/>
        </w:rPr>
        <w:t>A Comissão</w:t>
      </w:r>
    </w:p>
    <w:p w14:paraId="1BC53C27" w14:textId="26AB9DC4" w:rsidR="007F4317" w:rsidRPr="00494668" w:rsidRDefault="007F4317" w:rsidP="007F4317">
      <w:pPr>
        <w:pStyle w:val="NormalWeb"/>
        <w:jc w:val="both"/>
        <w:rPr>
          <w:rFonts w:ascii="Arial" w:hAnsi="Arial" w:cs="Arial"/>
        </w:rPr>
      </w:pPr>
    </w:p>
    <w:bookmarkEnd w:id="0"/>
    <w:p w14:paraId="7541678C" w14:textId="77777777" w:rsidR="009D2182" w:rsidRPr="00494668" w:rsidRDefault="009D2182" w:rsidP="007F4317">
      <w:pPr>
        <w:jc w:val="both"/>
        <w:rPr>
          <w:rFonts w:ascii="Arial" w:hAnsi="Arial" w:cs="Arial"/>
          <w:sz w:val="24"/>
          <w:szCs w:val="24"/>
        </w:rPr>
      </w:pPr>
    </w:p>
    <w:sectPr w:rsidR="009D2182" w:rsidRPr="00494668" w:rsidSect="008E5D93">
      <w:pgSz w:w="5613" w:h="16840" w:code="9"/>
      <w:pgMar w:top="567" w:right="567" w:bottom="581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806B29"/>
    <w:multiLevelType w:val="hybridMultilevel"/>
    <w:tmpl w:val="1826EA0E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E2044"/>
    <w:multiLevelType w:val="multilevel"/>
    <w:tmpl w:val="EEE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973601"/>
    <w:multiLevelType w:val="multilevel"/>
    <w:tmpl w:val="166EE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6DB"/>
    <w:rsid w:val="0003215C"/>
    <w:rsid w:val="0008091E"/>
    <w:rsid w:val="001175F1"/>
    <w:rsid w:val="00125D8E"/>
    <w:rsid w:val="00192936"/>
    <w:rsid w:val="001E2B42"/>
    <w:rsid w:val="00280A46"/>
    <w:rsid w:val="00296B57"/>
    <w:rsid w:val="002A26DB"/>
    <w:rsid w:val="002C202F"/>
    <w:rsid w:val="002D6727"/>
    <w:rsid w:val="002E64A7"/>
    <w:rsid w:val="002F62B0"/>
    <w:rsid w:val="00327C62"/>
    <w:rsid w:val="0036328A"/>
    <w:rsid w:val="004127A3"/>
    <w:rsid w:val="00413D8D"/>
    <w:rsid w:val="00431CDB"/>
    <w:rsid w:val="004438C3"/>
    <w:rsid w:val="00452B77"/>
    <w:rsid w:val="00485CC2"/>
    <w:rsid w:val="00494668"/>
    <w:rsid w:val="005061A4"/>
    <w:rsid w:val="005819B5"/>
    <w:rsid w:val="00657079"/>
    <w:rsid w:val="0066701C"/>
    <w:rsid w:val="006C57DB"/>
    <w:rsid w:val="006E3EB1"/>
    <w:rsid w:val="00755B2C"/>
    <w:rsid w:val="007D30AE"/>
    <w:rsid w:val="007F4317"/>
    <w:rsid w:val="008F78B8"/>
    <w:rsid w:val="00910026"/>
    <w:rsid w:val="0095118B"/>
    <w:rsid w:val="00982583"/>
    <w:rsid w:val="00985870"/>
    <w:rsid w:val="009B3156"/>
    <w:rsid w:val="009B7E33"/>
    <w:rsid w:val="009C063C"/>
    <w:rsid w:val="009D2182"/>
    <w:rsid w:val="009D5890"/>
    <w:rsid w:val="009D66F8"/>
    <w:rsid w:val="00A030CD"/>
    <w:rsid w:val="00A311EA"/>
    <w:rsid w:val="00A811BC"/>
    <w:rsid w:val="00A83893"/>
    <w:rsid w:val="00A902A7"/>
    <w:rsid w:val="00AD1B06"/>
    <w:rsid w:val="00AF3B3E"/>
    <w:rsid w:val="00BB1D48"/>
    <w:rsid w:val="00BF7F75"/>
    <w:rsid w:val="00C46870"/>
    <w:rsid w:val="00C55240"/>
    <w:rsid w:val="00C676C2"/>
    <w:rsid w:val="00CB1C59"/>
    <w:rsid w:val="00CC2C44"/>
    <w:rsid w:val="00D07338"/>
    <w:rsid w:val="00DC7053"/>
    <w:rsid w:val="00DF3210"/>
    <w:rsid w:val="00E12070"/>
    <w:rsid w:val="00E12704"/>
    <w:rsid w:val="00E135B7"/>
    <w:rsid w:val="00E93D3A"/>
    <w:rsid w:val="00EC4686"/>
    <w:rsid w:val="00F12363"/>
    <w:rsid w:val="00F2637C"/>
    <w:rsid w:val="00FA5B84"/>
    <w:rsid w:val="00FC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C815"/>
  <w15:docId w15:val="{1D7F269C-119D-497A-ACD8-F12BFF94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6DB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D5890"/>
    <w:pPr>
      <w:keepNext/>
      <w:pBdr>
        <w:top w:val="single" w:sz="6" w:space="1" w:color="auto"/>
        <w:left w:val="single" w:sz="6" w:space="0" w:color="auto"/>
        <w:bottom w:val="single" w:sz="6" w:space="1" w:color="auto"/>
        <w:right w:val="single" w:sz="6" w:space="1" w:color="auto"/>
      </w:pBdr>
      <w:jc w:val="both"/>
      <w:outlineLvl w:val="1"/>
    </w:pPr>
    <w:rPr>
      <w:rFonts w:ascii="Times New Roman" w:eastAsia="Times New Roman" w:hAnsi="Times New Roman"/>
      <w:b/>
      <w:sz w:val="16"/>
      <w:szCs w:val="20"/>
      <w:u w:val="single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F431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A26DB"/>
    <w:pPr>
      <w:ind w:left="720"/>
    </w:pPr>
    <w:rPr>
      <w:rFonts w:ascii="Times New Roman" w:eastAsiaTheme="minorHAnsi" w:hAnsi="Times New Roman"/>
      <w:sz w:val="24"/>
      <w:szCs w:val="24"/>
    </w:rPr>
  </w:style>
  <w:style w:type="paragraph" w:customStyle="1" w:styleId="Default">
    <w:name w:val="Default"/>
    <w:rsid w:val="009D21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9D5890"/>
    <w:rPr>
      <w:rFonts w:ascii="Times New Roman" w:eastAsia="Times New Roman" w:hAnsi="Times New Roman" w:cs="Times New Roman"/>
      <w:b/>
      <w:sz w:val="16"/>
      <w:szCs w:val="20"/>
      <w:u w:val="single"/>
      <w:lang w:eastAsia="pt-BR"/>
    </w:rPr>
  </w:style>
  <w:style w:type="paragraph" w:styleId="Corpodetexto3">
    <w:name w:val="Body Text 3"/>
    <w:basedOn w:val="Normal"/>
    <w:link w:val="Corpodetexto3Char"/>
    <w:rsid w:val="009D5890"/>
    <w:pPr>
      <w:jc w:val="both"/>
    </w:pPr>
    <w:rPr>
      <w:rFonts w:ascii="Times New Roman" w:eastAsia="Times New Roman" w:hAnsi="Times New Roman"/>
      <w:b/>
      <w:sz w:val="16"/>
      <w:szCs w:val="20"/>
    </w:rPr>
  </w:style>
  <w:style w:type="character" w:customStyle="1" w:styleId="Corpodetexto3Char">
    <w:name w:val="Corpo de texto 3 Char"/>
    <w:basedOn w:val="Fontepargpadro"/>
    <w:link w:val="Corpodetexto3"/>
    <w:rsid w:val="009D5890"/>
    <w:rPr>
      <w:rFonts w:ascii="Times New Roman" w:eastAsia="Times New Roman" w:hAnsi="Times New Roman" w:cs="Times New Roman"/>
      <w:b/>
      <w:sz w:val="16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F431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431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yrbpuc">
    <w:name w:val="yrbpuc"/>
    <w:basedOn w:val="Fontepargpadro"/>
    <w:rsid w:val="00E93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2A97E-9804-44A5-8CE9-35010D1C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Wendel Miler Silva da Silva</dc:creator>
  <cp:lastModifiedBy>Ana Carolina Almeida de Lima Bastos</cp:lastModifiedBy>
  <cp:revision>2</cp:revision>
  <cp:lastPrinted>2024-12-30T17:07:00Z</cp:lastPrinted>
  <dcterms:created xsi:type="dcterms:W3CDTF">2025-12-17T17:12:00Z</dcterms:created>
  <dcterms:modified xsi:type="dcterms:W3CDTF">2025-12-17T17:12:00Z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{1A067545-A4E2-4FA1-8094-0D7902669705}</vt:lpwstr>
  </property>
  <property fmtid="{D5CDD505-2E9C-101B-9397-08002B2CF9AE}" pid="3" name="DLPManualFileClassificationLastModifiedBy">
    <vt:lpwstr>BANPARA\ghsilva</vt:lpwstr>
  </property>
  <property fmtid="{D5CDD505-2E9C-101B-9397-08002B2CF9AE}" pid="4" name="DLPManualFileClassificationLastModificationDate">
    <vt:lpwstr>1578582019</vt:lpwstr>
  </property>
  <property fmtid="{D5CDD505-2E9C-101B-9397-08002B2CF9AE}" pid="5" name="DLPManualFileClassificationVersion">
    <vt:lpwstr>11.3.2.8</vt:lpwstr>
  </property>
</Properties>
</file>